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A4D" w14:textId="2F318CF3" w:rsidR="1F127719" w:rsidRDefault="1F127719"/>
    <w:p w14:paraId="7C2E3CB4" w14:textId="73A1E1BF" w:rsidR="1F127719" w:rsidRDefault="1F127719" w:rsidP="1F127719"/>
    <w:p w14:paraId="61608D09" w14:textId="46E70E33" w:rsidR="1F127719" w:rsidRDefault="1F127719" w:rsidP="1F127719"/>
    <w:p w14:paraId="1A6FD726" w14:textId="3CA84C65" w:rsidR="1F127719" w:rsidRDefault="1F127719" w:rsidP="1F127719"/>
    <w:p w14:paraId="38496FF8" w14:textId="20967BAF" w:rsidR="1F127719" w:rsidRDefault="1F127719" w:rsidP="1F127719"/>
    <w:p w14:paraId="7B531428" w14:textId="04E0843E" w:rsidR="56192605" w:rsidRDefault="56192605" w:rsidP="1F127719">
      <w:pPr>
        <w:jc w:val="center"/>
      </w:pPr>
      <w:r>
        <w:rPr>
          <w:noProof/>
        </w:rPr>
        <w:drawing>
          <wp:inline distT="0" distB="0" distL="0" distR="0" wp14:anchorId="44977E63" wp14:editId="0FAD9B7B">
            <wp:extent cx="1676400" cy="1676400"/>
            <wp:effectExtent l="0" t="0" r="0" b="0"/>
            <wp:docPr id="890619053" name="Picture 89061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AB296" w14:textId="56608311" w:rsidR="1F127719" w:rsidRDefault="1F127719" w:rsidP="1F127719"/>
    <w:p w14:paraId="46B87062" w14:textId="5D3F56B7" w:rsidR="0B2B462E" w:rsidRPr="00D668A0" w:rsidRDefault="0003272A" w:rsidP="00D668A0">
      <w:pPr>
        <w:pStyle w:val="Title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Adding Authenticator as Default Factor</w:t>
      </w:r>
    </w:p>
    <w:p w14:paraId="7DE4C7C8" w14:textId="77777777" w:rsidR="009A0259" w:rsidRDefault="009A0259" w:rsidP="00D668A0">
      <w:pPr>
        <w:jc w:val="center"/>
      </w:pPr>
    </w:p>
    <w:p w14:paraId="52F18723" w14:textId="5C78ABAD" w:rsidR="00D668A0" w:rsidRDefault="00D668A0" w:rsidP="00D668A0">
      <w:pPr>
        <w:jc w:val="center"/>
      </w:pPr>
      <w:r>
        <w:t xml:space="preserve">Updated </w:t>
      </w:r>
      <w:r w:rsidR="0003272A">
        <w:t>Winter</w:t>
      </w:r>
      <w:r w:rsidR="009A0259">
        <w:t xml:space="preserve"> 202</w:t>
      </w:r>
      <w:r w:rsidR="0003272A">
        <w:t>4</w:t>
      </w:r>
    </w:p>
    <w:p w14:paraId="370AC300" w14:textId="0F91F840" w:rsidR="00D668A0" w:rsidRDefault="00D668A0" w:rsidP="00D668A0">
      <w:pPr>
        <w:jc w:val="center"/>
      </w:pPr>
      <w:r>
        <w:t>Information Technology Services</w:t>
      </w:r>
    </w:p>
    <w:p w14:paraId="6DED5709" w14:textId="4BD4379D" w:rsidR="00D668A0" w:rsidRDefault="00777986" w:rsidP="00D668A0">
      <w:pPr>
        <w:jc w:val="center"/>
      </w:pPr>
      <w:hyperlink r:id="rId11" w:history="1">
        <w:r w:rsidR="009A0259" w:rsidRPr="00F0517F">
          <w:rPr>
            <w:rStyle w:val="Hyperlink"/>
          </w:rPr>
          <w:t>helpdesk@clarku.edu</w:t>
        </w:r>
      </w:hyperlink>
    </w:p>
    <w:p w14:paraId="4380E528" w14:textId="798257DA" w:rsidR="1F127719" w:rsidRDefault="1F127719">
      <w:r>
        <w:br w:type="page"/>
      </w:r>
    </w:p>
    <w:p w14:paraId="35B81E3E" w14:textId="28A52F91" w:rsidR="1ECDD204" w:rsidRPr="00A0285E" w:rsidRDefault="1ECDD204" w:rsidP="00CA354F">
      <w:pPr>
        <w:pStyle w:val="TitleRed"/>
        <w:rPr>
          <w:sz w:val="48"/>
          <w:szCs w:val="48"/>
        </w:rPr>
      </w:pPr>
      <w:r w:rsidRPr="00A0285E">
        <w:rPr>
          <w:sz w:val="48"/>
          <w:szCs w:val="48"/>
        </w:rPr>
        <w:lastRenderedPageBreak/>
        <w:t xml:space="preserve">What </w:t>
      </w:r>
      <w:bookmarkStart w:id="0" w:name="_Int_3Z8BT3Bt"/>
      <w:r w:rsidRPr="00A0285E">
        <w:rPr>
          <w:sz w:val="48"/>
          <w:szCs w:val="48"/>
        </w:rPr>
        <w:t>is</w:t>
      </w:r>
      <w:bookmarkEnd w:id="0"/>
      <w:r w:rsidRPr="00A0285E">
        <w:rPr>
          <w:sz w:val="48"/>
          <w:szCs w:val="48"/>
        </w:rPr>
        <w:t xml:space="preserve"> </w:t>
      </w:r>
      <w:r w:rsidR="009A0259" w:rsidRPr="00A0285E">
        <w:rPr>
          <w:sz w:val="48"/>
          <w:szCs w:val="48"/>
        </w:rPr>
        <w:t>multi-factor authentication?</w:t>
      </w:r>
    </w:p>
    <w:p w14:paraId="2ECD3A56" w14:textId="3D12C155" w:rsidR="1F127719" w:rsidRDefault="00E9575B" w:rsidP="1F127719">
      <w:r>
        <w:t>To learn more about MFA</w:t>
      </w:r>
      <w:r w:rsidR="00964037">
        <w:t xml:space="preserve">, please </w:t>
      </w:r>
      <w:hyperlink r:id="rId12" w:history="1">
        <w:r w:rsidR="00964037" w:rsidRPr="00964037">
          <w:rPr>
            <w:rStyle w:val="Hyperlink"/>
          </w:rPr>
          <w:t>click here to view a short video</w:t>
        </w:r>
      </w:hyperlink>
      <w:r w:rsidR="00964037">
        <w:t xml:space="preserve">. </w:t>
      </w:r>
    </w:p>
    <w:p w14:paraId="26F98D33" w14:textId="3D4B5C87" w:rsidR="76162DD4" w:rsidRPr="00A0285E" w:rsidRDefault="0003272A" w:rsidP="00964037">
      <w:pPr>
        <w:pStyle w:val="TitleRed"/>
        <w:rPr>
          <w:sz w:val="48"/>
          <w:szCs w:val="48"/>
        </w:rPr>
      </w:pPr>
      <w:r w:rsidRPr="00A0285E">
        <w:rPr>
          <w:sz w:val="48"/>
          <w:szCs w:val="48"/>
        </w:rPr>
        <w:t>Why make Microsoft Authenticator my default factor?</w:t>
      </w:r>
    </w:p>
    <w:p w14:paraId="32D7F955" w14:textId="3D172028" w:rsidR="0003272A" w:rsidRPr="0003272A" w:rsidRDefault="0003272A" w:rsidP="00964037">
      <w:r w:rsidRPr="0003272A">
        <w:t>All major information security organizations recommend using a modern authentication app</w:t>
      </w:r>
      <w:r>
        <w:t xml:space="preserve"> (such as Microsoft Authenticator)</w:t>
      </w:r>
      <w:r w:rsidRPr="0003272A">
        <w:t xml:space="preserve"> for MFA, instead of SMS, calls, or secondary emails. Authenticator apps are more secure from </w:t>
      </w:r>
      <w:r>
        <w:t xml:space="preserve">SIM cloning, </w:t>
      </w:r>
      <w:r w:rsidR="00A0285E">
        <w:t>interception and social</w:t>
      </w:r>
      <w:r w:rsidRPr="0003272A">
        <w:t xml:space="preserve"> behavior phishing</w:t>
      </w:r>
      <w:r w:rsidR="00A0285E">
        <w:t xml:space="preserve">. </w:t>
      </w:r>
      <w:r w:rsidR="005D0825">
        <w:t>Additionally,</w:t>
      </w:r>
      <w:r w:rsidR="00A0285E">
        <w:t xml:space="preserve"> the</w:t>
      </w:r>
      <w:r w:rsidR="004F6D57">
        <w:t>y</w:t>
      </w:r>
      <w:r w:rsidR="00A0285E">
        <w:t xml:space="preserve"> allow users more flexibility when travelling away from their primary phone number and when offline</w:t>
      </w:r>
      <w:r w:rsidR="004F6D57">
        <w:t>.</w:t>
      </w:r>
    </w:p>
    <w:p w14:paraId="3E49774F" w14:textId="36664707" w:rsidR="00A0285E" w:rsidRDefault="00A0285E" w:rsidP="00964037">
      <w:r>
        <w:rPr>
          <w:b/>
          <w:bCs/>
        </w:rPr>
        <w:t xml:space="preserve">Therefore, </w:t>
      </w:r>
      <w:r w:rsidR="00964037" w:rsidRPr="00D77D51">
        <w:rPr>
          <w:b/>
          <w:bCs/>
        </w:rPr>
        <w:t xml:space="preserve">ITS </w:t>
      </w:r>
      <w:r w:rsidR="00D77D51" w:rsidRPr="00D77D51">
        <w:rPr>
          <w:b/>
          <w:bCs/>
        </w:rPr>
        <w:t xml:space="preserve">strongly </w:t>
      </w:r>
      <w:r w:rsidR="00964037" w:rsidRPr="00D77D51">
        <w:rPr>
          <w:b/>
          <w:bCs/>
        </w:rPr>
        <w:t>recommend</w:t>
      </w:r>
      <w:r w:rsidR="006F1D0B" w:rsidRPr="00D77D51">
        <w:rPr>
          <w:b/>
          <w:bCs/>
        </w:rPr>
        <w:t>s using Microsoft Authenticator</w:t>
      </w:r>
      <w:r>
        <w:t>.</w:t>
      </w:r>
    </w:p>
    <w:p w14:paraId="2BCFACE1" w14:textId="121D8FF4" w:rsidR="00D86217" w:rsidRDefault="00A8322B" w:rsidP="00CA354F">
      <w:pPr>
        <w:pStyle w:val="TitleRed"/>
      </w:pPr>
      <w:r>
        <w:t>What do I need?</w:t>
      </w:r>
    </w:p>
    <w:p w14:paraId="4EE1E31C" w14:textId="2AAEA9B2" w:rsidR="00A0285E" w:rsidRDefault="00A0285E" w:rsidP="00A2618B">
      <w:r>
        <w:t>These instructions are for users who already have MFA set up with SMS, to switch to using Authenticator as your primary MFA factor.</w:t>
      </w:r>
    </w:p>
    <w:p w14:paraId="09B0DA93" w14:textId="1C054347" w:rsidR="00A0285E" w:rsidRDefault="00A0285E" w:rsidP="00A2618B">
      <w:r>
        <w:t xml:space="preserve">If you are setting up MFA for the first time, please visit this page for better instructions: </w:t>
      </w:r>
    </w:p>
    <w:p w14:paraId="0B3512E0" w14:textId="55E86119" w:rsidR="00A8322B" w:rsidRDefault="00A0285E" w:rsidP="00A2618B">
      <w:r>
        <w:t xml:space="preserve">To add </w:t>
      </w:r>
      <w:r w:rsidR="006E7BBB">
        <w:t xml:space="preserve">Microsoft Authenticator </w:t>
      </w:r>
      <w:r>
        <w:t>as your primary MFA factor</w:t>
      </w:r>
      <w:r w:rsidR="006E7BBB">
        <w:t>, you’ll need</w:t>
      </w:r>
      <w:r w:rsidR="002C3695">
        <w:t>:</w:t>
      </w:r>
    </w:p>
    <w:p w14:paraId="3FCDF25D" w14:textId="44F5D418" w:rsidR="00A2618B" w:rsidRDefault="006E7BBB" w:rsidP="00A2618B">
      <w:pPr>
        <w:pStyle w:val="ListParagraph"/>
        <w:numPr>
          <w:ilvl w:val="0"/>
          <w:numId w:val="11"/>
        </w:numPr>
      </w:pPr>
      <w:r>
        <w:t>Your smartphone</w:t>
      </w:r>
      <w:r w:rsidR="00A0285E">
        <w:t xml:space="preserve"> with access to your SMS</w:t>
      </w:r>
    </w:p>
    <w:p w14:paraId="583F88D4" w14:textId="160CEC47" w:rsidR="00F119BC" w:rsidRPr="006467F7" w:rsidRDefault="006E7BBB" w:rsidP="00CA354F">
      <w:pPr>
        <w:pStyle w:val="ListParagraph"/>
        <w:numPr>
          <w:ilvl w:val="0"/>
          <w:numId w:val="11"/>
        </w:numPr>
      </w:pPr>
      <w:r>
        <w:t>Internet access</w:t>
      </w:r>
    </w:p>
    <w:p w14:paraId="034E902C" w14:textId="78CFE084" w:rsidR="1F127719" w:rsidRDefault="1F127719">
      <w:bookmarkStart w:id="1" w:name="_Accessing_Bookings_Through"/>
      <w:bookmarkEnd w:id="1"/>
      <w:r>
        <w:br w:type="page"/>
      </w:r>
    </w:p>
    <w:p w14:paraId="0F08EC40" w14:textId="4F161998" w:rsidR="1F127719" w:rsidRPr="001E5456" w:rsidRDefault="001E5456" w:rsidP="001E5456">
      <w:pPr>
        <w:pStyle w:val="TitleRed"/>
        <w:spacing w:after="240"/>
        <w:rPr>
          <w:rFonts w:cs="Times New Roman"/>
        </w:rPr>
      </w:pPr>
      <w:bookmarkStart w:id="2" w:name="Authenticator"/>
      <w:r>
        <w:rPr>
          <w:rFonts w:cs="Times New Roman"/>
        </w:rPr>
        <w:lastRenderedPageBreak/>
        <w:t xml:space="preserve">Set-Up </w:t>
      </w:r>
      <w:r w:rsidR="00406DE7">
        <w:rPr>
          <w:rFonts w:cs="Times New Roman"/>
        </w:rPr>
        <w:t>Microsoft Authenticator App</w:t>
      </w:r>
      <w:bookmarkEnd w:id="2"/>
    </w:p>
    <w:p w14:paraId="75C9D5C1" w14:textId="569DD411" w:rsidR="00E453F7" w:rsidRPr="00E453F7" w:rsidRDefault="00406DE7" w:rsidP="001E545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Download the Microsoft Authenticator app to your smartphone</w:t>
      </w:r>
      <w:r w:rsidR="00D129B6">
        <w:t xml:space="preserve"> using either </w:t>
      </w:r>
      <w:r w:rsidR="00514857">
        <w:t xml:space="preserve">the </w:t>
      </w:r>
      <w:hyperlink r:id="rId13" w:history="1">
        <w:r w:rsidR="00D129B6" w:rsidRPr="00913D89">
          <w:rPr>
            <w:rStyle w:val="Hyperlink"/>
          </w:rPr>
          <w:t>Play</w:t>
        </w:r>
        <w:r w:rsidR="00514857" w:rsidRPr="00913D89">
          <w:rPr>
            <w:rStyle w:val="Hyperlink"/>
          </w:rPr>
          <w:t xml:space="preserve"> Store</w:t>
        </w:r>
      </w:hyperlink>
      <w:r w:rsidR="00D129B6">
        <w:t xml:space="preserve"> (for </w:t>
      </w:r>
      <w:r w:rsidR="00432CD9">
        <w:t>Android</w:t>
      </w:r>
      <w:r w:rsidR="00D129B6">
        <w:t xml:space="preserve"> devices) or the </w:t>
      </w:r>
      <w:hyperlink r:id="rId14" w:history="1">
        <w:r w:rsidR="00D129B6" w:rsidRPr="00BD190A">
          <w:rPr>
            <w:rStyle w:val="Hyperlink"/>
          </w:rPr>
          <w:t>App Store</w:t>
        </w:r>
      </w:hyperlink>
      <w:r w:rsidR="00D129B6">
        <w:t xml:space="preserve"> (for iOS devices).</w:t>
      </w:r>
    </w:p>
    <w:p w14:paraId="336C0DD9" w14:textId="47F982D6" w:rsidR="005F4520" w:rsidRPr="005F4520" w:rsidRDefault="00FC2728" w:rsidP="001E5456">
      <w:pPr>
        <w:ind w:left="360" w:firstLine="720"/>
        <w:rPr>
          <w:rFonts w:eastAsiaTheme="minorEastAsia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3876" behindDoc="0" locked="0" layoutInCell="1" allowOverlap="1" wp14:anchorId="4A1D3491" wp14:editId="25E0FCCA">
                <wp:simplePos x="0" y="0"/>
                <wp:positionH relativeFrom="column">
                  <wp:posOffset>4599250</wp:posOffset>
                </wp:positionH>
                <wp:positionV relativeFrom="paragraph">
                  <wp:posOffset>460430</wp:posOffset>
                </wp:positionV>
                <wp:extent cx="1474957" cy="842838"/>
                <wp:effectExtent l="0" t="0" r="11430" b="14605"/>
                <wp:wrapNone/>
                <wp:docPr id="1956421000" name="Text Box 195642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957" cy="8428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0AF7F" w14:textId="37028194" w:rsidR="00FC2728" w:rsidRPr="00400AC0" w:rsidRDefault="00361E26" w:rsidP="001E545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Check that the app you download was published by Microsoft corporation.</w:t>
                            </w:r>
                            <w:r w:rsidR="00BC7788">
                              <w:rPr>
                                <w:sz w:val="22"/>
                              </w:rPr>
                              <w:t xml:space="preserve"> </w:t>
                            </w:r>
                            <w:r w:rsidR="00FC272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3491" id="_x0000_t202" coordsize="21600,21600" o:spt="202" path="m,l,21600r21600,l21600,xe">
                <v:stroke joinstyle="miter"/>
                <v:path gradientshapeok="t" o:connecttype="rect"/>
              </v:shapetype>
              <v:shape id="Text Box 1956421000" o:spid="_x0000_s1026" type="#_x0000_t202" style="position:absolute;left:0;text-align:left;margin-left:362.15pt;margin-top:36.25pt;width:116.15pt;height:66.35pt;z-index:251683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" fillcolor="#bfbfbf [2412]" strokeweight=".5pt">
                <v:textbox>
                  <w:txbxContent>
                    <w:p w14:paraId="7320AF7F" w14:textId="37028194" w:rsidR="00FC2728" w:rsidRPr="00400AC0" w:rsidRDefault="00361E26" w:rsidP="001E545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Check that the app you download was published by Microsoft corporation.</w:t>
                      </w:r>
                      <w:r w:rsidR="00BC7788">
                        <w:rPr>
                          <w:sz w:val="22"/>
                        </w:rPr>
                        <w:t xml:space="preserve"> </w:t>
                      </w:r>
                      <w:r w:rsidR="00FC272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4520">
        <w:rPr>
          <w:noProof/>
        </w:rPr>
        <w:drawing>
          <wp:inline distT="0" distB="0" distL="0" distR="0" wp14:anchorId="0699DAB2" wp14:editId="2F629C85">
            <wp:extent cx="2791239" cy="1483376"/>
            <wp:effectExtent l="190500" t="190500" r="200025" b="1930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90" cy="1493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426B59" w14:textId="200666C0" w:rsidR="4882E996" w:rsidRPr="005F4520" w:rsidRDefault="005F4520" w:rsidP="001E5456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szCs w:val="28"/>
        </w:rPr>
        <w:t>Once the Authenticator app is downloaded to your smartphone, tap the app to open it.</w:t>
      </w:r>
    </w:p>
    <w:p w14:paraId="03FB4CB9" w14:textId="28531FB7" w:rsidR="00D9347D" w:rsidRDefault="00D75AB5" w:rsidP="001E5456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app will </w:t>
      </w:r>
      <w:r w:rsidR="00106FC8">
        <w:rPr>
          <w:rFonts w:eastAsiaTheme="minorEastAsia"/>
          <w:szCs w:val="28"/>
        </w:rPr>
        <w:t xml:space="preserve">ask to send you notifications: these notifications will help you authenticate your account moving forward. </w:t>
      </w:r>
      <w:r w:rsidR="00D9347D">
        <w:rPr>
          <w:rFonts w:eastAsiaTheme="minorEastAsia"/>
          <w:szCs w:val="28"/>
        </w:rPr>
        <w:t xml:space="preserve">Tap </w:t>
      </w:r>
      <w:r w:rsidR="00106FC8" w:rsidRPr="00106FC8">
        <w:rPr>
          <w:rFonts w:eastAsiaTheme="minorEastAsia"/>
          <w:b/>
          <w:bCs/>
          <w:i/>
          <w:iCs/>
          <w:szCs w:val="28"/>
        </w:rPr>
        <w:t>Allow</w:t>
      </w:r>
      <w:r w:rsidR="00106FC8">
        <w:rPr>
          <w:rFonts w:eastAsiaTheme="minorEastAsia"/>
          <w:szCs w:val="28"/>
        </w:rPr>
        <w:t>.</w:t>
      </w:r>
    </w:p>
    <w:p w14:paraId="44CE19FB" w14:textId="1E489925" w:rsidR="00380AC5" w:rsidRPr="00380AC5" w:rsidRDefault="00A95CF5" w:rsidP="00E453F7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48" behindDoc="0" locked="0" layoutInCell="1" allowOverlap="1" wp14:anchorId="0678F0BA" wp14:editId="64B5AF6E">
                <wp:simplePos x="0" y="0"/>
                <wp:positionH relativeFrom="column">
                  <wp:posOffset>2288043</wp:posOffset>
                </wp:positionH>
                <wp:positionV relativeFrom="paragraph">
                  <wp:posOffset>1277344</wp:posOffset>
                </wp:positionV>
                <wp:extent cx="791983" cy="294198"/>
                <wp:effectExtent l="19050" t="19050" r="27305" b="1079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83" cy="29419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1287C" id="Rectangle: Rounded Corners 23" o:spid="_x0000_s1026" style="position:absolute;margin-left:180.15pt;margin-top:100.6pt;width:62.35pt;height:23.15pt;z-index:251661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380AC5">
        <w:rPr>
          <w:noProof/>
        </w:rPr>
        <w:drawing>
          <wp:inline distT="0" distB="0" distL="0" distR="0" wp14:anchorId="4CFF0854" wp14:editId="462DB993">
            <wp:extent cx="2099476" cy="1369488"/>
            <wp:effectExtent l="190500" t="190500" r="186690" b="1930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21" cy="1380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088C62" w14:textId="77777777" w:rsidR="00BA15BC" w:rsidRDefault="00BA15BC" w:rsidP="1F127719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If necessary, click the Plus icon to add a new account.</w:t>
      </w:r>
    </w:p>
    <w:p w14:paraId="4C11529B" w14:textId="0C22D83C" w:rsidR="001F5DD3" w:rsidRPr="00BA15BC" w:rsidRDefault="00E573F8" w:rsidP="00BA15BC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Tap </w:t>
      </w:r>
      <w:r w:rsidR="00E44908" w:rsidRPr="00E44908">
        <w:rPr>
          <w:rFonts w:eastAsiaTheme="minorEastAsia"/>
          <w:b/>
          <w:bCs/>
          <w:i/>
          <w:iCs/>
          <w:szCs w:val="28"/>
        </w:rPr>
        <w:t>A</w:t>
      </w:r>
      <w:r w:rsidRPr="00E44908">
        <w:rPr>
          <w:rFonts w:eastAsiaTheme="minorEastAsia"/>
          <w:b/>
          <w:bCs/>
          <w:i/>
          <w:iCs/>
          <w:szCs w:val="28"/>
        </w:rPr>
        <w:t>dd work or school account</w:t>
      </w:r>
      <w:r w:rsidR="00C401FF">
        <w:rPr>
          <w:rFonts w:eastAsiaTheme="minorEastAsia"/>
          <w:b/>
          <w:bCs/>
          <w:i/>
          <w:iCs/>
          <w:szCs w:val="28"/>
        </w:rPr>
        <w:t xml:space="preserve">, </w:t>
      </w:r>
      <w:r w:rsidR="00C401FF" w:rsidRPr="00C401FF">
        <w:rPr>
          <w:rFonts w:eastAsiaTheme="minorEastAsia"/>
          <w:szCs w:val="28"/>
        </w:rPr>
        <w:t>then</w:t>
      </w:r>
      <w:r w:rsidR="00C401FF">
        <w:rPr>
          <w:rFonts w:eastAsiaTheme="minorEastAsia"/>
          <w:b/>
          <w:bCs/>
          <w:i/>
          <w:iCs/>
          <w:szCs w:val="28"/>
        </w:rPr>
        <w:t xml:space="preserve"> </w:t>
      </w:r>
      <w:r w:rsidR="00C401FF" w:rsidRPr="00C401FF">
        <w:rPr>
          <w:rFonts w:eastAsiaTheme="minorEastAsia"/>
          <w:szCs w:val="28"/>
        </w:rPr>
        <w:t>tap</w:t>
      </w:r>
      <w:r w:rsidR="00C401FF">
        <w:rPr>
          <w:rFonts w:eastAsiaTheme="minorEastAsia"/>
          <w:b/>
          <w:bCs/>
          <w:i/>
          <w:iCs/>
          <w:szCs w:val="28"/>
        </w:rPr>
        <w:t xml:space="preserve"> Sign in.</w:t>
      </w:r>
    </w:p>
    <w:p w14:paraId="505D644F" w14:textId="13437756" w:rsidR="0087406A" w:rsidRDefault="00C401FF" w:rsidP="00C401FF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Log in using your Clark University email address and password.</w:t>
      </w:r>
    </w:p>
    <w:p w14:paraId="1E45ED25" w14:textId="1452FEB1" w:rsidR="001E5456" w:rsidRDefault="001E5456" w:rsidP="00C401FF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Follow the prompts to authenticate as usual with SMS</w:t>
      </w:r>
    </w:p>
    <w:p w14:paraId="4F019B59" w14:textId="6FFF3F02" w:rsidR="001E5456" w:rsidRDefault="001E5456" w:rsidP="00C401FF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Authenticator App is now set up. </w:t>
      </w:r>
    </w:p>
    <w:p w14:paraId="12423552" w14:textId="77777777" w:rsidR="00014573" w:rsidRDefault="00014573">
      <w:pPr>
        <w:rPr>
          <w:rFonts w:eastAsiaTheme="majorEastAsia" w:cs="Times New Roman"/>
          <w:color w:val="C00000"/>
          <w:spacing w:val="-10"/>
          <w:kern w:val="28"/>
          <w:sz w:val="52"/>
          <w:szCs w:val="52"/>
        </w:rPr>
      </w:pPr>
      <w:r>
        <w:rPr>
          <w:rFonts w:cs="Times New Roman"/>
        </w:rPr>
        <w:br w:type="page"/>
      </w:r>
    </w:p>
    <w:p w14:paraId="3B14AD82" w14:textId="5DB20A4E" w:rsidR="001E5456" w:rsidRPr="001E5456" w:rsidRDefault="001E5456" w:rsidP="001E5456">
      <w:pPr>
        <w:pStyle w:val="TitleRed"/>
        <w:spacing w:after="240"/>
        <w:rPr>
          <w:rFonts w:cs="Times New Roman"/>
        </w:rPr>
      </w:pPr>
      <w:r>
        <w:rPr>
          <w:rFonts w:cs="Times New Roman"/>
        </w:rPr>
        <w:lastRenderedPageBreak/>
        <w:t xml:space="preserve">Set Authenticator </w:t>
      </w:r>
      <w:r>
        <w:rPr>
          <w:rFonts w:cs="Times New Roman"/>
        </w:rPr>
        <w:t>as your Default Factor</w:t>
      </w:r>
    </w:p>
    <w:p w14:paraId="7442F39D" w14:textId="77777777" w:rsidR="001E5456" w:rsidRDefault="001E5456" w:rsidP="001E5456">
      <w:pPr>
        <w:pStyle w:val="ListParagraph"/>
        <w:numPr>
          <w:ilvl w:val="3"/>
          <w:numId w:val="1"/>
        </w:numPr>
        <w:ind w:left="720"/>
        <w:rPr>
          <w:rFonts w:eastAsiaTheme="minorEastAsia"/>
        </w:rPr>
      </w:pPr>
      <w:r w:rsidRPr="001E5456">
        <w:rPr>
          <w:rFonts w:eastAsiaTheme="minorEastAsia"/>
        </w:rPr>
        <w:t xml:space="preserve">Navigate to </w:t>
      </w:r>
      <w:hyperlink r:id="rId17" w:history="1">
        <w:r w:rsidRPr="001E5456">
          <w:rPr>
            <w:rStyle w:val="Hyperlink"/>
            <w:rFonts w:eastAsiaTheme="minorEastAsia"/>
          </w:rPr>
          <w:t>https://mysignins.microsoft.com/security-info</w:t>
        </w:r>
      </w:hyperlink>
    </w:p>
    <w:p w14:paraId="3339B9E6" w14:textId="11043C3F" w:rsidR="001E5456" w:rsidRDefault="001E5456" w:rsidP="001E5456">
      <w:pPr>
        <w:pStyle w:val="ListParagraph"/>
        <w:numPr>
          <w:ilvl w:val="3"/>
          <w:numId w:val="1"/>
        </w:numPr>
        <w:ind w:left="720"/>
        <w:rPr>
          <w:rFonts w:eastAsiaTheme="minorEastAsia"/>
        </w:rPr>
      </w:pPr>
      <w:r w:rsidRPr="001E5456">
        <w:rPr>
          <w:rFonts w:eastAsiaTheme="minorEastAsia"/>
        </w:rPr>
        <w:t>Log in with your Clark account information, authenticating with SMS as usual if prompted.</w:t>
      </w:r>
    </w:p>
    <w:p w14:paraId="19EEE22C" w14:textId="550B93B9" w:rsidR="005D0825" w:rsidRPr="005D0825" w:rsidRDefault="00014573" w:rsidP="005D0825">
      <w:pPr>
        <w:pStyle w:val="ListParagraph"/>
        <w:numPr>
          <w:ilvl w:val="3"/>
          <w:numId w:val="1"/>
        </w:numPr>
        <w:ind w:left="720"/>
        <w:rPr>
          <w:rFonts w:eastAsiaTheme="minorEastAsia"/>
        </w:rPr>
      </w:pPr>
      <w:r>
        <w:rPr>
          <w:rFonts w:eastAsiaTheme="minorEastAsia"/>
        </w:rPr>
        <w:t xml:space="preserve">Click “Change” </w:t>
      </w:r>
      <w:r w:rsidR="005D0825">
        <w:rPr>
          <w:rFonts w:eastAsiaTheme="minorEastAsia"/>
        </w:rPr>
        <w:t>for the Sign-in method when most advisable is unavailable.</w:t>
      </w:r>
    </w:p>
    <w:p w14:paraId="0BD13D88" w14:textId="533970D9" w:rsidR="008D09EC" w:rsidRPr="00A71827" w:rsidRDefault="00014573" w:rsidP="00A0285E">
      <w:pPr>
        <w:pStyle w:val="TitleRed"/>
        <w:rPr>
          <w:rFonts w:eastAsiaTheme="minorEastAsia"/>
          <w:szCs w:val="28"/>
        </w:rPr>
      </w:pPr>
      <w:r>
        <w:rPr>
          <w:noProof/>
        </w:rPr>
        <w:drawing>
          <wp:inline distT="0" distB="0" distL="0" distR="0" wp14:anchorId="0150A424" wp14:editId="4B5D8487">
            <wp:extent cx="6858000" cy="3270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B85E" w14:textId="77777777" w:rsidR="008D09EC" w:rsidRPr="00400AC0" w:rsidRDefault="008D09EC" w:rsidP="00C568E7"/>
    <w:p w14:paraId="66F34B86" w14:textId="3FE1395C" w:rsidR="00220AC5" w:rsidRDefault="005D0825" w:rsidP="005D0825">
      <w:pPr>
        <w:pStyle w:val="ListParagraph"/>
        <w:numPr>
          <w:ilvl w:val="3"/>
          <w:numId w:val="1"/>
        </w:numPr>
        <w:ind w:left="720"/>
      </w:pPr>
      <w:r>
        <w:t>Choose App based authentication – notification</w:t>
      </w:r>
    </w:p>
    <w:p w14:paraId="5888B13F" w14:textId="6742BE95" w:rsidR="005D0825" w:rsidRPr="00220AC5" w:rsidRDefault="005D0825" w:rsidP="005D0825">
      <w:pPr>
        <w:pStyle w:val="ListParagraph"/>
        <w:numPr>
          <w:ilvl w:val="3"/>
          <w:numId w:val="1"/>
        </w:numPr>
        <w:ind w:left="720"/>
      </w:pPr>
      <w:r>
        <w:t>Click Confirm</w:t>
      </w:r>
    </w:p>
    <w:p w14:paraId="42D5AD38" w14:textId="77777777" w:rsidR="00220AC5" w:rsidRPr="00220AC5" w:rsidRDefault="00220AC5" w:rsidP="00220AC5"/>
    <w:p w14:paraId="67B689A6" w14:textId="77777777" w:rsidR="00220AC5" w:rsidRPr="00220AC5" w:rsidRDefault="00220AC5" w:rsidP="00220AC5"/>
    <w:p w14:paraId="7B748D9E" w14:textId="77777777" w:rsidR="00220AC5" w:rsidRPr="00220AC5" w:rsidRDefault="00220AC5" w:rsidP="00220AC5"/>
    <w:p w14:paraId="34568F5E" w14:textId="14D1EEF4" w:rsidR="000D5A35" w:rsidRPr="00220AC5" w:rsidRDefault="000D5A35" w:rsidP="00220AC5">
      <w:pPr>
        <w:tabs>
          <w:tab w:val="left" w:pos="514"/>
          <w:tab w:val="left" w:pos="1515"/>
        </w:tabs>
      </w:pPr>
    </w:p>
    <w:sectPr w:rsidR="000D5A35" w:rsidRPr="00220AC5" w:rsidSect="000D5A35">
      <w:footerReference w:type="default" r:id="rId19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9FEA" w14:textId="77777777" w:rsidR="00777986" w:rsidRDefault="00777986">
      <w:pPr>
        <w:spacing w:after="0" w:line="240" w:lineRule="auto"/>
      </w:pPr>
      <w:r>
        <w:separator/>
      </w:r>
    </w:p>
  </w:endnote>
  <w:endnote w:type="continuationSeparator" w:id="0">
    <w:p w14:paraId="7576CF0E" w14:textId="77777777" w:rsidR="00777986" w:rsidRDefault="00777986">
      <w:pPr>
        <w:spacing w:after="0" w:line="240" w:lineRule="auto"/>
      </w:pPr>
      <w:r>
        <w:continuationSeparator/>
      </w:r>
    </w:p>
  </w:endnote>
  <w:endnote w:type="continuationNotice" w:id="1">
    <w:p w14:paraId="108AB771" w14:textId="77777777" w:rsidR="00777986" w:rsidRDefault="00777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081" w14:textId="7E422D4B" w:rsidR="007D5FC2" w:rsidRPr="000D5A35" w:rsidRDefault="00777986" w:rsidP="00220AC5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sdt>
      <w:sdtPr>
        <w:rPr>
          <w:sz w:val="20"/>
          <w:szCs w:val="20"/>
        </w:rPr>
        <w:id w:val="-16523623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D5FC2" w:rsidRPr="000D5A35">
          <w:rPr>
            <w:sz w:val="20"/>
            <w:szCs w:val="20"/>
          </w:rPr>
          <w:t>Clark University</w:t>
        </w:r>
        <w:r w:rsidR="007D5FC2">
          <w:rPr>
            <w:sz w:val="20"/>
            <w:szCs w:val="20"/>
          </w:rPr>
          <w:t xml:space="preserve"> | ITS</w:t>
        </w:r>
        <w:r w:rsidR="007D5FC2">
          <w:rPr>
            <w:sz w:val="20"/>
            <w:szCs w:val="20"/>
          </w:rPr>
          <w:tab/>
        </w:r>
        <w:r w:rsidR="007D5FC2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507" w14:textId="77777777" w:rsidR="00777986" w:rsidRDefault="00777986">
      <w:pPr>
        <w:spacing w:after="0" w:line="240" w:lineRule="auto"/>
      </w:pPr>
      <w:r>
        <w:separator/>
      </w:r>
    </w:p>
  </w:footnote>
  <w:footnote w:type="continuationSeparator" w:id="0">
    <w:p w14:paraId="543010AB" w14:textId="77777777" w:rsidR="00777986" w:rsidRDefault="00777986">
      <w:pPr>
        <w:spacing w:after="0" w:line="240" w:lineRule="auto"/>
      </w:pPr>
      <w:r>
        <w:continuationSeparator/>
      </w:r>
    </w:p>
  </w:footnote>
  <w:footnote w:type="continuationNotice" w:id="1">
    <w:p w14:paraId="375D099F" w14:textId="77777777" w:rsidR="00777986" w:rsidRDefault="00777986">
      <w:pPr>
        <w:spacing w:after="0" w:line="240" w:lineRule="auto"/>
      </w:pP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1SH9HQOl" int2:invalidationBookmarkName="" int2:hashCode="PnqqeWAa2bV38z" int2:id="K1MMbUiJ">
      <int2:state int2:type="AugLoop_Text_Critique" int2:value="Rejected"/>
    </int2:bookmark>
    <int2:bookmark int2:bookmarkName="_Int_HLgyA4NL" int2:invalidationBookmarkName="" int2:hashCode="Oyvi4mNE1Sv1kn" int2:id="270gQXHB">
      <int2:state int2:type="AugLoop_Text_Critique" int2:value="Rejected"/>
    </int2:bookmark>
    <int2:bookmark int2:bookmarkName="_Int_bVcrjRHb" int2:invalidationBookmarkName="" int2:hashCode="nJbhXTrIe32GSd" int2:id="D4GEtrr3"/>
    <int2:bookmark int2:bookmarkName="_Int_BAokuSMk" int2:invalidationBookmarkName="" int2:hashCode="l0FG8Fxy3Pg/nu" int2:id="qUreUtiQ"/>
    <int2:bookmark int2:bookmarkName="_Int_LEFsCSot" int2:invalidationBookmarkName="" int2:hashCode="YD+82+V1vFecXo" int2:id="w1dw8T8Z"/>
    <int2:bookmark int2:bookmarkName="_Int_gGIL2Vr9" int2:invalidationBookmarkName="" int2:hashCode="maS+KK4PEzqNKd" int2:id="yVDH7ZtV">
      <int2:state int2:type="AugLoop_Text_Critique" int2:value="Rejected"/>
    </int2:bookmark>
    <int2:bookmark int2:bookmarkName="_Int_sHg8mR8d" int2:invalidationBookmarkName="" int2:hashCode="IEEkdmk2qlIoq+" int2:id="aLJklkfZ">
      <int2:state int2:type="AugLoop_Text_Critique" int2:value="Rejected"/>
    </int2:bookmark>
    <int2:bookmark int2:bookmarkName="_Int_qWCeHCkY" int2:invalidationBookmarkName="" int2:hashCode="IEEkdmk2qlIoq+" int2:id="xzy8xjWM">
      <int2:state int2:type="AugLoop_Text_Critique" int2:value="Rejected"/>
    </int2:bookmark>
    <int2:bookmark int2:bookmarkName="_Int_qfxsTWcf" int2:invalidationBookmarkName="" int2:hashCode="FOsU7OUt+ZwoS4" int2:id="I2VX3X52">
      <int2:state int2:type="AugLoop_Text_Critique" int2:value="Rejected"/>
    </int2:bookmark>
    <int2:bookmark int2:bookmarkName="_Int_xC0T0GTx" int2:invalidationBookmarkName="" int2:hashCode="NV8o8sDDh63WIx" int2:id="ANXk9C2L">
      <int2:state int2:type="AugLoop_Text_Critique" int2:value="Rejected"/>
    </int2:bookmark>
    <int2:bookmark int2:bookmarkName="_Int_onfTqtaR" int2:invalidationBookmarkName="" int2:hashCode="FOsU7OUt+ZwoS4" int2:id="HpaNXyKg">
      <int2:state int2:type="AugLoop_Text_Critique" int2:value="Rejected"/>
    </int2:bookmark>
    <int2:bookmark int2:bookmarkName="_Int_B4YjnmKX" int2:invalidationBookmarkName="" int2:hashCode="PnzlC+gY9xrDTS" int2:id="kT164HZm">
      <int2:state int2:type="AugLoop_Text_Critique" int2:value="Rejected"/>
    </int2:bookmark>
    <int2:bookmark int2:bookmarkName="_Int_QpGND7NN" int2:invalidationBookmarkName="" int2:hashCode="GnfUFiJMu+d6Q5" int2:id="nkMNzpUd">
      <int2:state int2:type="AugLoop_Text_Critique" int2:value="Rejected"/>
    </int2:bookmark>
    <int2:bookmark int2:bookmarkName="_Int_boc72Olj" int2:invalidationBookmarkName="" int2:hashCode="maS+KK4PEzqNKd" int2:id="YEwmd7fW">
      <int2:state int2:type="AugLoop_Text_Critique" int2:value="Rejected"/>
    </int2:bookmark>
    <int2:bookmark int2:bookmarkName="_Int_Rqis5QZ3" int2:invalidationBookmarkName="" int2:hashCode="FOsU7OUt+ZwoS4" int2:id="2MCNgZ5n">
      <int2:state int2:type="AugLoop_Text_Critique" int2:value="Rejected"/>
    </int2:bookmark>
    <int2:bookmark int2:bookmarkName="_Int_sLjiVn7H" int2:invalidationBookmarkName="" int2:hashCode="FOsU7OUt+ZwoS4" int2:id="4OR6xw2f"/>
    <int2:bookmark int2:bookmarkName="_Int_WlntdWRA" int2:invalidationBookmarkName="" int2:hashCode="RKbPYL68hQ2pez" int2:id="Yh1x5vLX">
      <int2:state int2:type="AugLoop_Acronyms_AcronymsCritique" int2:value="Rejected"/>
    </int2:bookmark>
    <int2:bookmark int2:bookmarkName="_Int_3Z8BT3Bt" int2:invalidationBookmarkName="" int2:hashCode="tH82PitDDAZH8U" int2:id="bmeU6H6w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75"/>
    <w:multiLevelType w:val="hybridMultilevel"/>
    <w:tmpl w:val="C81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29D"/>
    <w:multiLevelType w:val="hybridMultilevel"/>
    <w:tmpl w:val="FA40FC80"/>
    <w:lvl w:ilvl="0" w:tplc="24E25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2EFF"/>
    <w:multiLevelType w:val="hybridMultilevel"/>
    <w:tmpl w:val="6AB6330A"/>
    <w:lvl w:ilvl="0" w:tplc="6F7AF914">
      <w:start w:val="1"/>
      <w:numFmt w:val="decimal"/>
      <w:lvlText w:val="%1."/>
      <w:lvlJc w:val="left"/>
      <w:pPr>
        <w:ind w:left="720" w:hanging="360"/>
      </w:pPr>
    </w:lvl>
    <w:lvl w:ilvl="1" w:tplc="1DE8D8A4">
      <w:start w:val="1"/>
      <w:numFmt w:val="lowerLetter"/>
      <w:lvlText w:val="%2."/>
      <w:lvlJc w:val="left"/>
      <w:pPr>
        <w:ind w:left="1440" w:hanging="360"/>
      </w:pPr>
    </w:lvl>
    <w:lvl w:ilvl="2" w:tplc="CDB08FA4">
      <w:start w:val="1"/>
      <w:numFmt w:val="lowerRoman"/>
      <w:lvlText w:val="%3."/>
      <w:lvlJc w:val="right"/>
      <w:pPr>
        <w:ind w:left="2160" w:hanging="180"/>
      </w:pPr>
    </w:lvl>
    <w:lvl w:ilvl="3" w:tplc="F8C6526A">
      <w:start w:val="1"/>
      <w:numFmt w:val="decimal"/>
      <w:lvlText w:val="%4."/>
      <w:lvlJc w:val="left"/>
      <w:pPr>
        <w:ind w:left="2880" w:hanging="360"/>
      </w:pPr>
    </w:lvl>
    <w:lvl w:ilvl="4" w:tplc="00CE6190">
      <w:start w:val="1"/>
      <w:numFmt w:val="lowerLetter"/>
      <w:lvlText w:val="%5."/>
      <w:lvlJc w:val="left"/>
      <w:pPr>
        <w:ind w:left="3600" w:hanging="360"/>
      </w:pPr>
    </w:lvl>
    <w:lvl w:ilvl="5" w:tplc="3A9A7116">
      <w:start w:val="1"/>
      <w:numFmt w:val="lowerRoman"/>
      <w:lvlText w:val="%6."/>
      <w:lvlJc w:val="right"/>
      <w:pPr>
        <w:ind w:left="4320" w:hanging="180"/>
      </w:pPr>
    </w:lvl>
    <w:lvl w:ilvl="6" w:tplc="D9D8B284">
      <w:start w:val="1"/>
      <w:numFmt w:val="decimal"/>
      <w:lvlText w:val="%7."/>
      <w:lvlJc w:val="left"/>
      <w:pPr>
        <w:ind w:left="5040" w:hanging="360"/>
      </w:pPr>
    </w:lvl>
    <w:lvl w:ilvl="7" w:tplc="ECFE678A">
      <w:start w:val="1"/>
      <w:numFmt w:val="lowerLetter"/>
      <w:lvlText w:val="%8."/>
      <w:lvlJc w:val="left"/>
      <w:pPr>
        <w:ind w:left="5760" w:hanging="360"/>
      </w:pPr>
    </w:lvl>
    <w:lvl w:ilvl="8" w:tplc="A7CA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60A"/>
    <w:multiLevelType w:val="hybridMultilevel"/>
    <w:tmpl w:val="FA88F15A"/>
    <w:lvl w:ilvl="0" w:tplc="9AEA95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5EA"/>
    <w:multiLevelType w:val="hybridMultilevel"/>
    <w:tmpl w:val="F5BE2E3C"/>
    <w:lvl w:ilvl="0" w:tplc="9C48E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5C"/>
    <w:multiLevelType w:val="hybridMultilevel"/>
    <w:tmpl w:val="3DA678A4"/>
    <w:lvl w:ilvl="0" w:tplc="ADF88FE0">
      <w:start w:val="1"/>
      <w:numFmt w:val="decimal"/>
      <w:lvlText w:val="%1."/>
      <w:lvlJc w:val="left"/>
      <w:pPr>
        <w:ind w:left="720" w:hanging="360"/>
      </w:pPr>
    </w:lvl>
    <w:lvl w:ilvl="1" w:tplc="1FA21010">
      <w:start w:val="1"/>
      <w:numFmt w:val="lowerLetter"/>
      <w:lvlText w:val="%2."/>
      <w:lvlJc w:val="left"/>
      <w:pPr>
        <w:ind w:left="1440" w:hanging="360"/>
      </w:pPr>
    </w:lvl>
    <w:lvl w:ilvl="2" w:tplc="888E3172">
      <w:start w:val="1"/>
      <w:numFmt w:val="lowerRoman"/>
      <w:lvlText w:val="%3."/>
      <w:lvlJc w:val="right"/>
      <w:pPr>
        <w:ind w:left="2160" w:hanging="180"/>
      </w:pPr>
    </w:lvl>
    <w:lvl w:ilvl="3" w:tplc="5E4E67D4">
      <w:start w:val="1"/>
      <w:numFmt w:val="decimal"/>
      <w:lvlText w:val="%4."/>
      <w:lvlJc w:val="left"/>
      <w:pPr>
        <w:ind w:left="2880" w:hanging="360"/>
      </w:pPr>
    </w:lvl>
    <w:lvl w:ilvl="4" w:tplc="8BC45D02">
      <w:start w:val="1"/>
      <w:numFmt w:val="lowerLetter"/>
      <w:lvlText w:val="%5."/>
      <w:lvlJc w:val="left"/>
      <w:pPr>
        <w:ind w:left="3600" w:hanging="360"/>
      </w:pPr>
    </w:lvl>
    <w:lvl w:ilvl="5" w:tplc="6AF802CA">
      <w:start w:val="1"/>
      <w:numFmt w:val="lowerRoman"/>
      <w:lvlText w:val="%6."/>
      <w:lvlJc w:val="right"/>
      <w:pPr>
        <w:ind w:left="4320" w:hanging="180"/>
      </w:pPr>
    </w:lvl>
    <w:lvl w:ilvl="6" w:tplc="73CCC77C">
      <w:start w:val="1"/>
      <w:numFmt w:val="decimal"/>
      <w:lvlText w:val="%7."/>
      <w:lvlJc w:val="left"/>
      <w:pPr>
        <w:ind w:left="5040" w:hanging="360"/>
      </w:pPr>
    </w:lvl>
    <w:lvl w:ilvl="7" w:tplc="7A825DE8">
      <w:start w:val="1"/>
      <w:numFmt w:val="lowerLetter"/>
      <w:lvlText w:val="%8."/>
      <w:lvlJc w:val="left"/>
      <w:pPr>
        <w:ind w:left="5760" w:hanging="360"/>
      </w:pPr>
    </w:lvl>
    <w:lvl w:ilvl="8" w:tplc="EEACF4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8BFB"/>
    <w:multiLevelType w:val="hybridMultilevel"/>
    <w:tmpl w:val="BD6A1274"/>
    <w:lvl w:ilvl="0" w:tplc="6090CFB8">
      <w:start w:val="1"/>
      <w:numFmt w:val="decimal"/>
      <w:lvlText w:val="%1."/>
      <w:lvlJc w:val="left"/>
      <w:pPr>
        <w:ind w:left="720" w:hanging="360"/>
      </w:pPr>
    </w:lvl>
    <w:lvl w:ilvl="1" w:tplc="6FB4CFAC">
      <w:start w:val="1"/>
      <w:numFmt w:val="lowerLetter"/>
      <w:lvlText w:val="%2."/>
      <w:lvlJc w:val="left"/>
      <w:pPr>
        <w:ind w:left="1440" w:hanging="360"/>
      </w:pPr>
    </w:lvl>
    <w:lvl w:ilvl="2" w:tplc="A6CC7224">
      <w:start w:val="1"/>
      <w:numFmt w:val="lowerRoman"/>
      <w:lvlText w:val="%3."/>
      <w:lvlJc w:val="right"/>
      <w:pPr>
        <w:ind w:left="2160" w:hanging="180"/>
      </w:pPr>
    </w:lvl>
    <w:lvl w:ilvl="3" w:tplc="58344C18">
      <w:start w:val="1"/>
      <w:numFmt w:val="decimal"/>
      <w:lvlText w:val="%4."/>
      <w:lvlJc w:val="left"/>
      <w:pPr>
        <w:ind w:left="2880" w:hanging="360"/>
      </w:pPr>
    </w:lvl>
    <w:lvl w:ilvl="4" w:tplc="AB5801AA">
      <w:start w:val="1"/>
      <w:numFmt w:val="lowerLetter"/>
      <w:lvlText w:val="%5."/>
      <w:lvlJc w:val="left"/>
      <w:pPr>
        <w:ind w:left="3600" w:hanging="360"/>
      </w:pPr>
    </w:lvl>
    <w:lvl w:ilvl="5" w:tplc="4B5C710A">
      <w:start w:val="1"/>
      <w:numFmt w:val="lowerRoman"/>
      <w:lvlText w:val="%6."/>
      <w:lvlJc w:val="right"/>
      <w:pPr>
        <w:ind w:left="4320" w:hanging="180"/>
      </w:pPr>
    </w:lvl>
    <w:lvl w:ilvl="6" w:tplc="23B2C52C">
      <w:start w:val="1"/>
      <w:numFmt w:val="decimal"/>
      <w:lvlText w:val="%7."/>
      <w:lvlJc w:val="left"/>
      <w:pPr>
        <w:ind w:left="5040" w:hanging="360"/>
      </w:pPr>
    </w:lvl>
    <w:lvl w:ilvl="7" w:tplc="B516C372">
      <w:start w:val="1"/>
      <w:numFmt w:val="lowerLetter"/>
      <w:lvlText w:val="%8."/>
      <w:lvlJc w:val="left"/>
      <w:pPr>
        <w:ind w:left="5760" w:hanging="360"/>
      </w:pPr>
    </w:lvl>
    <w:lvl w:ilvl="8" w:tplc="A662B1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3B65"/>
    <w:multiLevelType w:val="hybridMultilevel"/>
    <w:tmpl w:val="97FE766C"/>
    <w:lvl w:ilvl="0" w:tplc="7E7CEE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A8008"/>
    <w:multiLevelType w:val="hybridMultilevel"/>
    <w:tmpl w:val="5C8E4976"/>
    <w:lvl w:ilvl="0" w:tplc="860E4A3E">
      <w:start w:val="1"/>
      <w:numFmt w:val="decimal"/>
      <w:lvlText w:val="%1."/>
      <w:lvlJc w:val="left"/>
      <w:pPr>
        <w:ind w:left="720" w:hanging="360"/>
      </w:pPr>
    </w:lvl>
    <w:lvl w:ilvl="1" w:tplc="8CEA69AA">
      <w:start w:val="1"/>
      <w:numFmt w:val="lowerLetter"/>
      <w:lvlText w:val="%2."/>
      <w:lvlJc w:val="left"/>
      <w:pPr>
        <w:ind w:left="1440" w:hanging="360"/>
      </w:pPr>
    </w:lvl>
    <w:lvl w:ilvl="2" w:tplc="01F8EDDA">
      <w:start w:val="1"/>
      <w:numFmt w:val="lowerRoman"/>
      <w:lvlText w:val="%3."/>
      <w:lvlJc w:val="right"/>
      <w:pPr>
        <w:ind w:left="2160" w:hanging="180"/>
      </w:pPr>
    </w:lvl>
    <w:lvl w:ilvl="3" w:tplc="804201AE">
      <w:start w:val="1"/>
      <w:numFmt w:val="decimal"/>
      <w:lvlText w:val="%4."/>
      <w:lvlJc w:val="left"/>
      <w:pPr>
        <w:ind w:left="2880" w:hanging="360"/>
      </w:pPr>
    </w:lvl>
    <w:lvl w:ilvl="4" w:tplc="D152B768">
      <w:start w:val="1"/>
      <w:numFmt w:val="lowerLetter"/>
      <w:lvlText w:val="%5."/>
      <w:lvlJc w:val="left"/>
      <w:pPr>
        <w:ind w:left="3600" w:hanging="360"/>
      </w:pPr>
    </w:lvl>
    <w:lvl w:ilvl="5" w:tplc="C9DA6642">
      <w:start w:val="1"/>
      <w:numFmt w:val="lowerRoman"/>
      <w:lvlText w:val="%6."/>
      <w:lvlJc w:val="right"/>
      <w:pPr>
        <w:ind w:left="4320" w:hanging="180"/>
      </w:pPr>
    </w:lvl>
    <w:lvl w:ilvl="6" w:tplc="8034DB5E">
      <w:start w:val="1"/>
      <w:numFmt w:val="decimal"/>
      <w:lvlText w:val="%7."/>
      <w:lvlJc w:val="left"/>
      <w:pPr>
        <w:ind w:left="5040" w:hanging="360"/>
      </w:pPr>
    </w:lvl>
    <w:lvl w:ilvl="7" w:tplc="2FD69600">
      <w:start w:val="1"/>
      <w:numFmt w:val="lowerLetter"/>
      <w:lvlText w:val="%8."/>
      <w:lvlJc w:val="left"/>
      <w:pPr>
        <w:ind w:left="5760" w:hanging="360"/>
      </w:pPr>
    </w:lvl>
    <w:lvl w:ilvl="8" w:tplc="21E256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354"/>
    <w:multiLevelType w:val="hybridMultilevel"/>
    <w:tmpl w:val="C5667568"/>
    <w:lvl w:ilvl="0" w:tplc="83386254">
      <w:start w:val="1"/>
      <w:numFmt w:val="decimal"/>
      <w:lvlText w:val="%1."/>
      <w:lvlJc w:val="left"/>
      <w:pPr>
        <w:ind w:left="720" w:hanging="360"/>
      </w:p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688E"/>
    <w:multiLevelType w:val="hybridMultilevel"/>
    <w:tmpl w:val="18ACC17A"/>
    <w:lvl w:ilvl="0" w:tplc="F2485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7B3FE1"/>
    <w:rsid w:val="00003F8A"/>
    <w:rsid w:val="00014573"/>
    <w:rsid w:val="0003272A"/>
    <w:rsid w:val="0006178C"/>
    <w:rsid w:val="00074262"/>
    <w:rsid w:val="000774BF"/>
    <w:rsid w:val="000B488D"/>
    <w:rsid w:val="000D5A35"/>
    <w:rsid w:val="000F1640"/>
    <w:rsid w:val="00106FC8"/>
    <w:rsid w:val="00154F67"/>
    <w:rsid w:val="001550BE"/>
    <w:rsid w:val="00197669"/>
    <w:rsid w:val="001A411C"/>
    <w:rsid w:val="001D4358"/>
    <w:rsid w:val="001E5456"/>
    <w:rsid w:val="001F5DD3"/>
    <w:rsid w:val="001F67AA"/>
    <w:rsid w:val="00220AC5"/>
    <w:rsid w:val="00234F7E"/>
    <w:rsid w:val="00257128"/>
    <w:rsid w:val="00270C10"/>
    <w:rsid w:val="00285174"/>
    <w:rsid w:val="002A30B4"/>
    <w:rsid w:val="002B36D0"/>
    <w:rsid w:val="002C3695"/>
    <w:rsid w:val="002C4565"/>
    <w:rsid w:val="002D56F5"/>
    <w:rsid w:val="002F3510"/>
    <w:rsid w:val="00315D36"/>
    <w:rsid w:val="00361E26"/>
    <w:rsid w:val="00380AC5"/>
    <w:rsid w:val="00400AC0"/>
    <w:rsid w:val="00406DE7"/>
    <w:rsid w:val="004102D0"/>
    <w:rsid w:val="00432CD9"/>
    <w:rsid w:val="00441E15"/>
    <w:rsid w:val="004B27D6"/>
    <w:rsid w:val="004F6D57"/>
    <w:rsid w:val="005074D7"/>
    <w:rsid w:val="00514857"/>
    <w:rsid w:val="0053131A"/>
    <w:rsid w:val="00564E2B"/>
    <w:rsid w:val="00565975"/>
    <w:rsid w:val="005B1719"/>
    <w:rsid w:val="005B521D"/>
    <w:rsid w:val="005D0825"/>
    <w:rsid w:val="005F19E1"/>
    <w:rsid w:val="005F4520"/>
    <w:rsid w:val="00632B79"/>
    <w:rsid w:val="006467F7"/>
    <w:rsid w:val="00660516"/>
    <w:rsid w:val="00666EB0"/>
    <w:rsid w:val="00681B3B"/>
    <w:rsid w:val="00685519"/>
    <w:rsid w:val="006A4EFC"/>
    <w:rsid w:val="006E5DF9"/>
    <w:rsid w:val="006E7BBB"/>
    <w:rsid w:val="006F1D0B"/>
    <w:rsid w:val="0072090D"/>
    <w:rsid w:val="00751278"/>
    <w:rsid w:val="007710DA"/>
    <w:rsid w:val="00774CAF"/>
    <w:rsid w:val="0077606F"/>
    <w:rsid w:val="00777986"/>
    <w:rsid w:val="00792497"/>
    <w:rsid w:val="007B6151"/>
    <w:rsid w:val="007D5FC2"/>
    <w:rsid w:val="007E4ACA"/>
    <w:rsid w:val="0087406A"/>
    <w:rsid w:val="008D09EC"/>
    <w:rsid w:val="00913D89"/>
    <w:rsid w:val="009408E3"/>
    <w:rsid w:val="009420CD"/>
    <w:rsid w:val="00964037"/>
    <w:rsid w:val="00964604"/>
    <w:rsid w:val="00966807"/>
    <w:rsid w:val="00967E1E"/>
    <w:rsid w:val="00977264"/>
    <w:rsid w:val="009A0259"/>
    <w:rsid w:val="009B22A9"/>
    <w:rsid w:val="009D0361"/>
    <w:rsid w:val="00A0285E"/>
    <w:rsid w:val="00A2618B"/>
    <w:rsid w:val="00A71827"/>
    <w:rsid w:val="00A8322B"/>
    <w:rsid w:val="00A95CF5"/>
    <w:rsid w:val="00AA2B22"/>
    <w:rsid w:val="00AB33E2"/>
    <w:rsid w:val="00AE5346"/>
    <w:rsid w:val="00B1033F"/>
    <w:rsid w:val="00B15A54"/>
    <w:rsid w:val="00B53650"/>
    <w:rsid w:val="00B64FDF"/>
    <w:rsid w:val="00B913F3"/>
    <w:rsid w:val="00B931DB"/>
    <w:rsid w:val="00BA15BC"/>
    <w:rsid w:val="00BC7788"/>
    <w:rsid w:val="00BD190A"/>
    <w:rsid w:val="00BE6F86"/>
    <w:rsid w:val="00C34DCF"/>
    <w:rsid w:val="00C3633E"/>
    <w:rsid w:val="00C401FF"/>
    <w:rsid w:val="00C43B17"/>
    <w:rsid w:val="00C454E0"/>
    <w:rsid w:val="00C47487"/>
    <w:rsid w:val="00C568E7"/>
    <w:rsid w:val="00C967A7"/>
    <w:rsid w:val="00CA1929"/>
    <w:rsid w:val="00CA354F"/>
    <w:rsid w:val="00CE582D"/>
    <w:rsid w:val="00D01430"/>
    <w:rsid w:val="00D129B6"/>
    <w:rsid w:val="00D6068C"/>
    <w:rsid w:val="00D668A0"/>
    <w:rsid w:val="00D75AB5"/>
    <w:rsid w:val="00D77D51"/>
    <w:rsid w:val="00D86217"/>
    <w:rsid w:val="00D9347D"/>
    <w:rsid w:val="00DA1D6B"/>
    <w:rsid w:val="00DF35D6"/>
    <w:rsid w:val="00E16F73"/>
    <w:rsid w:val="00E201A3"/>
    <w:rsid w:val="00E44908"/>
    <w:rsid w:val="00E453F7"/>
    <w:rsid w:val="00E520A7"/>
    <w:rsid w:val="00E573F8"/>
    <w:rsid w:val="00E764E0"/>
    <w:rsid w:val="00E9575B"/>
    <w:rsid w:val="00EA79B7"/>
    <w:rsid w:val="00F119BC"/>
    <w:rsid w:val="00F157F7"/>
    <w:rsid w:val="00F255BA"/>
    <w:rsid w:val="00F30963"/>
    <w:rsid w:val="00F86A78"/>
    <w:rsid w:val="00FC2728"/>
    <w:rsid w:val="00FC7242"/>
    <w:rsid w:val="01AF3052"/>
    <w:rsid w:val="0694604C"/>
    <w:rsid w:val="06AA15F1"/>
    <w:rsid w:val="06B1D5C0"/>
    <w:rsid w:val="07A4D08C"/>
    <w:rsid w:val="0B2B462E"/>
    <w:rsid w:val="0CB73E3D"/>
    <w:rsid w:val="0DDCF5E5"/>
    <w:rsid w:val="1035D67F"/>
    <w:rsid w:val="10449AC9"/>
    <w:rsid w:val="10FAA181"/>
    <w:rsid w:val="12FAE699"/>
    <w:rsid w:val="1327785D"/>
    <w:rsid w:val="1327C642"/>
    <w:rsid w:val="145058F2"/>
    <w:rsid w:val="17B6444B"/>
    <w:rsid w:val="18AAE474"/>
    <w:rsid w:val="193D7CC7"/>
    <w:rsid w:val="1959B3AB"/>
    <w:rsid w:val="1A531D2A"/>
    <w:rsid w:val="1C2552C0"/>
    <w:rsid w:val="1CABF0ED"/>
    <w:rsid w:val="1ECDD204"/>
    <w:rsid w:val="1F127719"/>
    <w:rsid w:val="1FB14674"/>
    <w:rsid w:val="2029BDC5"/>
    <w:rsid w:val="20A53A4B"/>
    <w:rsid w:val="22C68AD2"/>
    <w:rsid w:val="27A1E97B"/>
    <w:rsid w:val="293DB9DC"/>
    <w:rsid w:val="2D0C2D35"/>
    <w:rsid w:val="2DBF66E8"/>
    <w:rsid w:val="2E112AFF"/>
    <w:rsid w:val="2E282725"/>
    <w:rsid w:val="3048BB1B"/>
    <w:rsid w:val="306DF60E"/>
    <w:rsid w:val="30AFCCF3"/>
    <w:rsid w:val="30C982C0"/>
    <w:rsid w:val="30DFC84D"/>
    <w:rsid w:val="315FC7E7"/>
    <w:rsid w:val="34F45905"/>
    <w:rsid w:val="3646DC86"/>
    <w:rsid w:val="3826345C"/>
    <w:rsid w:val="38694EBA"/>
    <w:rsid w:val="3D7F415B"/>
    <w:rsid w:val="3EA45EB1"/>
    <w:rsid w:val="45727164"/>
    <w:rsid w:val="4882E996"/>
    <w:rsid w:val="48C1F402"/>
    <w:rsid w:val="493F9E3C"/>
    <w:rsid w:val="4B061B4A"/>
    <w:rsid w:val="4B307173"/>
    <w:rsid w:val="4BAF183B"/>
    <w:rsid w:val="4CA76381"/>
    <w:rsid w:val="4D7C3CC8"/>
    <w:rsid w:val="51FF9839"/>
    <w:rsid w:val="56192605"/>
    <w:rsid w:val="564E45C7"/>
    <w:rsid w:val="57BF415A"/>
    <w:rsid w:val="59570887"/>
    <w:rsid w:val="5BACBF92"/>
    <w:rsid w:val="5C95504E"/>
    <w:rsid w:val="60ECB762"/>
    <w:rsid w:val="639A2FA6"/>
    <w:rsid w:val="650B62E3"/>
    <w:rsid w:val="657B3FE1"/>
    <w:rsid w:val="681BCAF4"/>
    <w:rsid w:val="6F211459"/>
    <w:rsid w:val="705AC0B8"/>
    <w:rsid w:val="71481804"/>
    <w:rsid w:val="720162C6"/>
    <w:rsid w:val="722BCDEC"/>
    <w:rsid w:val="72AE82A7"/>
    <w:rsid w:val="72C57ECD"/>
    <w:rsid w:val="731BFC1D"/>
    <w:rsid w:val="73405F85"/>
    <w:rsid w:val="7496088D"/>
    <w:rsid w:val="76162DD4"/>
    <w:rsid w:val="76AD1A83"/>
    <w:rsid w:val="774F020F"/>
    <w:rsid w:val="77C76491"/>
    <w:rsid w:val="7818C661"/>
    <w:rsid w:val="7890259B"/>
    <w:rsid w:val="78C8C155"/>
    <w:rsid w:val="796FF5A4"/>
    <w:rsid w:val="7C37E043"/>
    <w:rsid w:val="7CE0246C"/>
    <w:rsid w:val="7CEC3784"/>
    <w:rsid w:val="7D055FE1"/>
    <w:rsid w:val="7E8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B3FE1"/>
  <w15:chartTrackingRefBased/>
  <w15:docId w15:val="{DE9D1DDF-2029-401E-A260-0200044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Text"/>
    <w:qFormat/>
    <w:rsid w:val="00CA354F"/>
    <w:rPr>
      <w:rFonts w:ascii="Times New Roman" w:hAnsi="Times New Roman"/>
      <w:sz w:val="28"/>
    </w:rPr>
  </w:style>
  <w:style w:type="paragraph" w:styleId="Heading1">
    <w:name w:val="heading 1"/>
    <w:aliases w:val="Head 1"/>
    <w:basedOn w:val="Normal"/>
    <w:next w:val="Normal"/>
    <w:link w:val="Heading1Char"/>
    <w:autoRedefine/>
    <w:uiPriority w:val="9"/>
    <w:qFormat/>
    <w:rsid w:val="00CA354F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54F"/>
    <w:pPr>
      <w:keepNext/>
      <w:keepLines/>
      <w:spacing w:before="40" w:after="0"/>
      <w:outlineLvl w:val="1"/>
    </w:pPr>
    <w:rPr>
      <w:rFonts w:eastAsiaTheme="majorEastAsia" w:cstheme="majorBidi"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Head 1 Char"/>
    <w:basedOn w:val="DefaultParagraphFont"/>
    <w:link w:val="Heading1"/>
    <w:uiPriority w:val="9"/>
    <w:rsid w:val="00CA354F"/>
    <w:rPr>
      <w:rFonts w:ascii="Times New Roman" w:eastAsiaTheme="majorEastAsia" w:hAnsi="Times New Roman" w:cstheme="majorBidi"/>
      <w:sz w:val="36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A354F"/>
    <w:rPr>
      <w:rFonts w:ascii="Times New Roman" w:eastAsiaTheme="majorEastAsia" w:hAnsi="Times New Roman" w:cstheme="majorBidi"/>
      <w:i/>
      <w:sz w:val="32"/>
      <w:szCs w:val="26"/>
    </w:rPr>
  </w:style>
  <w:style w:type="paragraph" w:customStyle="1" w:styleId="TitleRed">
    <w:name w:val="Title Red"/>
    <w:basedOn w:val="Title"/>
    <w:link w:val="TitleRedChar"/>
    <w:qFormat/>
    <w:rsid w:val="00CA354F"/>
    <w:rPr>
      <w:rFonts w:ascii="Times New Roman" w:hAnsi="Times New Roman" w:cs="Arial"/>
      <w:color w:val="C00000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34F7E"/>
    <w:rPr>
      <w:color w:val="605E5C"/>
      <w:shd w:val="clear" w:color="auto" w:fill="E1DFDD"/>
    </w:rPr>
  </w:style>
  <w:style w:type="character" w:customStyle="1" w:styleId="TitleRedChar">
    <w:name w:val="Title Red Char"/>
    <w:basedOn w:val="TitleChar"/>
    <w:link w:val="TitleRed"/>
    <w:rsid w:val="00CA354F"/>
    <w:rPr>
      <w:rFonts w:ascii="Times New Roman" w:eastAsiaTheme="majorEastAsia" w:hAnsi="Times New Roman" w:cs="Arial"/>
      <w:color w:val="C00000"/>
      <w:spacing w:val="-10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7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1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y.google.com/store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arku.hosted.panopto.com/Panopto/Pages/Viewer.aspx?id=ea7d514c-46ad-4922-b6bf-ac46011e9a89" TargetMode="External"/><Relationship Id="rId17" Type="http://schemas.openxmlformats.org/officeDocument/2006/relationships/hyperlink" Target="https://mysignins.microsoft.com/security-inf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clarku.edu" TargetMode="External"/><Relationship Id="R7b9e012c06d346ef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ple.com/app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DE680E6E4945AC8EC05A04CBE2B9" ma:contentTypeVersion="13" ma:contentTypeDescription="Create a new document." ma:contentTypeScope="" ma:versionID="fbbb06f955feebc7e3dfb849851dbfab">
  <xsd:schema xmlns:xsd="http://www.w3.org/2001/XMLSchema" xmlns:xs="http://www.w3.org/2001/XMLSchema" xmlns:p="http://schemas.microsoft.com/office/2006/metadata/properties" xmlns:ns3="6a3001b7-b3c0-472d-ae80-ef739ded2a31" xmlns:ns4="7cc83c82-99d2-4c0b-832f-a19ed74f868a" targetNamespace="http://schemas.microsoft.com/office/2006/metadata/properties" ma:root="true" ma:fieldsID="b3cc06536a2f675e1dc2401e115457a0" ns3:_="" ns4:_="">
    <xsd:import namespace="6a3001b7-b3c0-472d-ae80-ef739ded2a31"/>
    <xsd:import namespace="7cc83c82-99d2-4c0b-832f-a19ed74f8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01b7-b3c0-472d-ae80-ef739de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3c82-99d2-4c0b-832f-a19ed74f8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B33FF-73FC-4DF9-A9C5-4E484C2A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01b7-b3c0-472d-ae80-ef739ded2a31"/>
    <ds:schemaRef ds:uri="7cc83c82-99d2-4c0b-832f-a19ed74f8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88D9B-46AD-49D1-AA2E-913243BBC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F58A-506F-49A4-90E7-B19CF98B3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Joanne Dolan</cp:lastModifiedBy>
  <cp:revision>3</cp:revision>
  <cp:lastPrinted>2024-01-04T20:18:00Z</cp:lastPrinted>
  <dcterms:created xsi:type="dcterms:W3CDTF">2024-01-04T20:17:00Z</dcterms:created>
  <dcterms:modified xsi:type="dcterms:W3CDTF">2024-01-04T20:30:00Z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0x0101007230DE680E6E4945AC8EC05A04CBE2B9</vt:lpwstr>
  </property>
</Properties>
</file>